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A7F69" w14:textId="77777777" w:rsidR="0089481D" w:rsidRDefault="00864F89" w:rsidP="00864F89">
      <w:pPr>
        <w:jc w:val="center"/>
        <w:rPr>
          <w:b/>
          <w:bCs/>
          <w:sz w:val="32"/>
          <w:szCs w:val="32"/>
          <w:lang w:val="en-US"/>
        </w:rPr>
      </w:pPr>
      <w:r w:rsidRPr="0089481D">
        <w:rPr>
          <w:b/>
          <w:bCs/>
          <w:sz w:val="32"/>
          <w:szCs w:val="32"/>
        </w:rPr>
        <w:t xml:space="preserve">Lan tỏa yêu thương </w:t>
      </w:r>
      <w:r w:rsidRPr="0089481D">
        <w:rPr>
          <w:b/>
          <w:bCs/>
          <w:sz w:val="32"/>
          <w:szCs w:val="32"/>
          <w:lang w:val="en-US"/>
        </w:rPr>
        <w:t xml:space="preserve">Ngày </w:t>
      </w:r>
      <w:r w:rsidRPr="0089481D">
        <w:rPr>
          <w:b/>
          <w:bCs/>
          <w:sz w:val="32"/>
          <w:szCs w:val="32"/>
        </w:rPr>
        <w:t xml:space="preserve">Quốc tế Thiếu nhi 1/6 </w:t>
      </w:r>
    </w:p>
    <w:p w14:paraId="20582986" w14:textId="2BE82905" w:rsidR="00864F89" w:rsidRPr="0089481D" w:rsidRDefault="00864F89" w:rsidP="00864F89">
      <w:pPr>
        <w:jc w:val="center"/>
        <w:rPr>
          <w:b/>
          <w:bCs/>
          <w:sz w:val="32"/>
          <w:szCs w:val="32"/>
          <w:lang w:val="en-US"/>
        </w:rPr>
      </w:pPr>
      <w:r w:rsidRPr="0089481D">
        <w:rPr>
          <w:b/>
          <w:bCs/>
          <w:sz w:val="32"/>
          <w:szCs w:val="32"/>
        </w:rPr>
        <w:t>và Ngày Vi chất dinh dưỡng 1 - 2/6</w:t>
      </w:r>
    </w:p>
    <w:p w14:paraId="68C38B33" w14:textId="45447B13" w:rsidR="00864F89" w:rsidRPr="00864F89" w:rsidRDefault="00864F89" w:rsidP="0089481D">
      <w:pPr>
        <w:ind w:firstLine="720"/>
        <w:jc w:val="both"/>
        <w:rPr>
          <w:lang w:val="en-US"/>
        </w:rPr>
      </w:pPr>
      <w:r>
        <w:t>Nhân Ngày Quốc tế Thiếu nhi 1/6 và Ngày Vi chất dinh dưỡng 1 - 2/6, sáng ngày 01/6, Trung tâm Y tế khu vực Bình Xuyên phối hợp cùng Ngân hàng VietinBank Chi nhánh Bình Xuyên và Viễn thông Phú Thọ tổ chức chương trình trao quà cho các bệnh nhi đang điều trị tại Trung tâm.</w:t>
      </w:r>
    </w:p>
    <w:p w14:paraId="50CF4C2A" w14:textId="6F324F9B" w:rsidR="00864F89" w:rsidRPr="00864F89" w:rsidRDefault="00864F89" w:rsidP="0089481D">
      <w:pPr>
        <w:ind w:firstLine="720"/>
        <w:jc w:val="both"/>
        <w:rPr>
          <w:lang w:val="en-US"/>
        </w:rPr>
      </w:pPr>
      <w:r>
        <w:t>Với mong muốn mang đến niềm vui, sự động viên và tiếp thêm nghị lực cho các em nhỏ không may phải đón ngày Tết Thiếu nhi trong bệnh viện, đoàn đã trao tặng 30 suất quà ý nghĩa tới các bệnh nhi đang điều trị nội trú và bệnh nhi đến khám bệnh. Mỗi phần quà tuy không lớn về giá trị vật chất nhưng chứa đựng tình cảm, sự sẻ chia và những lời chúc tốt đẹp dành cho các em cùng gia đình.</w:t>
      </w:r>
    </w:p>
    <w:p w14:paraId="7B13E5BB" w14:textId="7824E6FD" w:rsidR="00864F89" w:rsidRPr="00864F89" w:rsidRDefault="00864F89" w:rsidP="0089481D">
      <w:pPr>
        <w:ind w:firstLine="720"/>
        <w:jc w:val="both"/>
        <w:rPr>
          <w:lang w:val="en-US"/>
        </w:rPr>
      </w:pPr>
      <w:r>
        <w:t>Tại các khoa điều trị, đại diện các đơn vị đã ân cần thăm hỏi sức khỏe, động viên tinh thần các em nhỏ và người nhà bệnh nhi. Những ánh mắt háo hức, nụ cười hồn nhiên của các em khi nhận được quà đã làm cho không khí ngày Tết Thiếu nhi tại Trung tâm thêm ấm áp và tràn đầy yêu thương.</w:t>
      </w:r>
    </w:p>
    <w:p w14:paraId="3F6FF5BC" w14:textId="3ABE7784" w:rsidR="00864F89" w:rsidRPr="00864F89" w:rsidRDefault="00864F89" w:rsidP="0089481D">
      <w:pPr>
        <w:ind w:firstLine="720"/>
        <w:jc w:val="both"/>
        <w:rPr>
          <w:lang w:val="en-US"/>
        </w:rPr>
      </w:pPr>
      <w:r>
        <w:t>Chương trình không chỉ thể hiện sự quan tâm của các đơn vị đối với công tác chăm sóc sức khỏe trẻ em mà còn góp phần lan tỏa tinh thần nhân ái, trách nhiệm cộng đồng, chung tay chăm lo cho thế hệ tương lai của đất nước.</w:t>
      </w:r>
    </w:p>
    <w:p w14:paraId="525AB33D" w14:textId="37FBC351" w:rsidR="00864F89" w:rsidRPr="00864F89" w:rsidRDefault="00864F89" w:rsidP="0089481D">
      <w:pPr>
        <w:ind w:firstLine="720"/>
        <w:jc w:val="both"/>
        <w:rPr>
          <w:lang w:val="en-US"/>
        </w:rPr>
      </w:pPr>
      <w:r>
        <w:t>Trung tâm Y tế khu vực Bình Xuyên xin trân trọng cảm ơn Ngân hàng VietinBank Chi nhánh Bình Xuyên và Viễn thông Phú Thọ đã đồng hành cùng Trung tâm trong hoạt động ý nghĩa này. Sự quan tâm, sẻ chia của các đơn vị là nguồn động viên quý báu, góp phần mang đến niềm vui, tiếp thêm sức mạnh để các bệnh nhi yên tâm điều trị và sớm khỏe mạnh trở về với gia đình.</w:t>
      </w:r>
    </w:p>
    <w:p w14:paraId="71D5B6DE" w14:textId="7C9B0D76" w:rsidR="00665E36" w:rsidRDefault="00864F89" w:rsidP="0089481D">
      <w:pPr>
        <w:ind w:firstLine="720"/>
        <w:jc w:val="both"/>
        <w:rPr>
          <w:lang w:val="en-US"/>
        </w:rPr>
      </w:pPr>
      <w:r>
        <w:t>Một món quà nhỏ, một lời hỏi thăm chân thành, một sự sẻ chia đúng lúc đã góp phần làm nên một ngày Quốc tế Thiếu nhi thật đặc biệt đối với các em nhỏ đang điều trị tại Trung tâm. Đó cũng chính là những hạt giống yêu thương được gieo mầm, lan tỏa những giá trị nhân văn tốt đẹp trong cộng đồng.</w:t>
      </w:r>
    </w:p>
    <w:p w14:paraId="7987246F" w14:textId="24245A3F" w:rsidR="00864F89" w:rsidRDefault="00864F89" w:rsidP="0089481D">
      <w:pPr>
        <w:pStyle w:val="ListParagraph"/>
        <w:jc w:val="both"/>
        <w:rPr>
          <w:lang w:val="en-US"/>
        </w:rPr>
      </w:pPr>
      <w:r>
        <w:rPr>
          <w:lang w:val="en-US"/>
        </w:rPr>
        <w:t>Một số hình ảnh buổi tặng quà:</w:t>
      </w:r>
    </w:p>
    <w:p w14:paraId="230687F9" w14:textId="39B2F6AC" w:rsidR="00DA6E50" w:rsidRPr="00864F89" w:rsidRDefault="00DA6E50" w:rsidP="0089481D">
      <w:pPr>
        <w:pStyle w:val="ListParagraph"/>
        <w:jc w:val="both"/>
        <w:rPr>
          <w:lang w:val="en-US"/>
        </w:rPr>
      </w:pPr>
      <w:r>
        <w:lastRenderedPageBreak/>
        <w:drawing>
          <wp:inline distT="0" distB="0" distL="0" distR="0" wp14:anchorId="7D06E187" wp14:editId="33961A71">
            <wp:extent cx="5943600" cy="3343275"/>
            <wp:effectExtent l="0" t="0" r="0" b="9525"/>
            <wp:docPr id="4655457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0C06E2EF" wp14:editId="5EEC8ACF">
            <wp:extent cx="5943600" cy="3343275"/>
            <wp:effectExtent l="0" t="0" r="0" b="9525"/>
            <wp:docPr id="14572299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7F3C8F76" wp14:editId="0C38178F">
            <wp:extent cx="5943600" cy="3343275"/>
            <wp:effectExtent l="0" t="0" r="0" b="9525"/>
            <wp:docPr id="4828678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51589B40" wp14:editId="0DD05420">
            <wp:extent cx="5943600" cy="3343275"/>
            <wp:effectExtent l="0" t="0" r="0" b="9525"/>
            <wp:docPr id="8013403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4F48C9FB" wp14:editId="5F81B381">
            <wp:extent cx="5943600" cy="3343275"/>
            <wp:effectExtent l="0" t="0" r="0" b="9525"/>
            <wp:docPr id="20011726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367972F5" wp14:editId="0D85C275">
            <wp:extent cx="5943600" cy="3343275"/>
            <wp:effectExtent l="0" t="0" r="0" b="9525"/>
            <wp:docPr id="11082312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6C3BF37F" wp14:editId="37F6AE34">
            <wp:extent cx="5943600" cy="3343275"/>
            <wp:effectExtent l="0" t="0" r="0" b="9525"/>
            <wp:docPr id="2005768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52F94ED0" wp14:editId="4CA02D4D">
            <wp:extent cx="5943600" cy="3343275"/>
            <wp:effectExtent l="0" t="0" r="0" b="9525"/>
            <wp:docPr id="6896059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41516F2F" wp14:editId="6999CED2">
            <wp:extent cx="5943600" cy="3343275"/>
            <wp:effectExtent l="0" t="0" r="0" b="9525"/>
            <wp:docPr id="8681588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6C232DF2" wp14:editId="0127A962">
            <wp:extent cx="5943600" cy="3343275"/>
            <wp:effectExtent l="0" t="0" r="0" b="9525"/>
            <wp:docPr id="2115853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1CA68EE2" wp14:editId="58B70AD6">
            <wp:extent cx="5943600" cy="3343275"/>
            <wp:effectExtent l="0" t="0" r="0" b="9525"/>
            <wp:docPr id="12911681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3CC43238" wp14:editId="1BEFC721">
            <wp:extent cx="5943600" cy="3343275"/>
            <wp:effectExtent l="0" t="0" r="0" b="9525"/>
            <wp:docPr id="2521479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4DC75813" wp14:editId="4AB4FA36">
            <wp:extent cx="5943600" cy="3343275"/>
            <wp:effectExtent l="0" t="0" r="0" b="9525"/>
            <wp:docPr id="812509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738AA08C" wp14:editId="343AB16A">
            <wp:extent cx="5943600" cy="3343275"/>
            <wp:effectExtent l="0" t="0" r="0" b="9525"/>
            <wp:docPr id="56434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283E1E49" wp14:editId="06EFAFDF">
            <wp:extent cx="5943600" cy="3761105"/>
            <wp:effectExtent l="0" t="0" r="0" b="0"/>
            <wp:docPr id="12705897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r>
        <w:drawing>
          <wp:inline distT="0" distB="0" distL="0" distR="0" wp14:anchorId="721CA112" wp14:editId="49B38485">
            <wp:extent cx="5943600" cy="3343275"/>
            <wp:effectExtent l="0" t="0" r="0" b="9525"/>
            <wp:docPr id="1355458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4F5C257A" wp14:editId="65C4CB2E">
            <wp:extent cx="5943600" cy="3343275"/>
            <wp:effectExtent l="0" t="0" r="0" b="9525"/>
            <wp:docPr id="203132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1D168F91" wp14:editId="5EF12FD4">
            <wp:extent cx="5943600" cy="3343275"/>
            <wp:effectExtent l="0" t="0" r="0" b="9525"/>
            <wp:docPr id="1052259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058E63C7" wp14:editId="75307479">
            <wp:extent cx="5943600" cy="3343275"/>
            <wp:effectExtent l="0" t="0" r="0" b="9525"/>
            <wp:docPr id="994362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42968250" wp14:editId="4CDDD490">
            <wp:extent cx="5943600" cy="3343275"/>
            <wp:effectExtent l="0" t="0" r="0" b="9525"/>
            <wp:docPr id="1254650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lastRenderedPageBreak/>
        <w:drawing>
          <wp:inline distT="0" distB="0" distL="0" distR="0" wp14:anchorId="231219AC" wp14:editId="27FA6ABE">
            <wp:extent cx="5943600" cy="3343275"/>
            <wp:effectExtent l="0" t="0" r="0" b="9525"/>
            <wp:docPr id="737150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drawing>
          <wp:inline distT="0" distB="0" distL="0" distR="0" wp14:anchorId="086F9076" wp14:editId="21ADEA18">
            <wp:extent cx="5943600" cy="3343275"/>
            <wp:effectExtent l="0" t="0" r="0" b="9525"/>
            <wp:docPr id="1263404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DA6E50" w:rsidRPr="00864F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97330"/>
    <w:multiLevelType w:val="hybridMultilevel"/>
    <w:tmpl w:val="20EC6228"/>
    <w:lvl w:ilvl="0" w:tplc="571E747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6177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F89"/>
    <w:rsid w:val="00082D65"/>
    <w:rsid w:val="00431BB5"/>
    <w:rsid w:val="00665E36"/>
    <w:rsid w:val="0077655D"/>
    <w:rsid w:val="007A5EE7"/>
    <w:rsid w:val="00864F89"/>
    <w:rsid w:val="0089481D"/>
    <w:rsid w:val="00A103CD"/>
    <w:rsid w:val="00A11DB1"/>
    <w:rsid w:val="00DA2018"/>
    <w:rsid w:val="00DA6E50"/>
    <w:rsid w:val="00DB050B"/>
    <w:rsid w:val="00E714E5"/>
    <w:rsid w:val="00F20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0C4F8"/>
  <w15:chartTrackingRefBased/>
  <w15:docId w15:val="{B1B6D5AC-F797-4000-8D41-8A416DF2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paragraph" w:styleId="Heading1">
    <w:name w:val="heading 1"/>
    <w:basedOn w:val="Normal"/>
    <w:next w:val="Normal"/>
    <w:link w:val="Heading1Char"/>
    <w:uiPriority w:val="9"/>
    <w:qFormat/>
    <w:rsid w:val="00864F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4F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4F8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64F8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4F8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4F8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4F8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4F8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4F8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F89"/>
    <w:rPr>
      <w:rFonts w:asciiTheme="majorHAnsi" w:eastAsiaTheme="majorEastAsia" w:hAnsiTheme="majorHAnsi" w:cstheme="majorBidi"/>
      <w:noProof/>
      <w:color w:val="0F4761" w:themeColor="accent1" w:themeShade="BF"/>
      <w:sz w:val="40"/>
      <w:szCs w:val="40"/>
      <w:lang w:val="vi-VN"/>
    </w:rPr>
  </w:style>
  <w:style w:type="character" w:customStyle="1" w:styleId="Heading2Char">
    <w:name w:val="Heading 2 Char"/>
    <w:basedOn w:val="DefaultParagraphFont"/>
    <w:link w:val="Heading2"/>
    <w:uiPriority w:val="9"/>
    <w:semiHidden/>
    <w:rsid w:val="00864F89"/>
    <w:rPr>
      <w:rFonts w:asciiTheme="majorHAnsi" w:eastAsiaTheme="majorEastAsia" w:hAnsiTheme="majorHAnsi" w:cstheme="majorBidi"/>
      <w:noProof/>
      <w:color w:val="0F4761" w:themeColor="accent1" w:themeShade="BF"/>
      <w:sz w:val="32"/>
      <w:szCs w:val="32"/>
      <w:lang w:val="vi-VN"/>
    </w:rPr>
  </w:style>
  <w:style w:type="character" w:customStyle="1" w:styleId="Heading3Char">
    <w:name w:val="Heading 3 Char"/>
    <w:basedOn w:val="DefaultParagraphFont"/>
    <w:link w:val="Heading3"/>
    <w:uiPriority w:val="9"/>
    <w:semiHidden/>
    <w:rsid w:val="00864F89"/>
    <w:rPr>
      <w:rFonts w:asciiTheme="minorHAnsi" w:eastAsiaTheme="majorEastAsia" w:hAnsiTheme="minorHAnsi" w:cstheme="majorBidi"/>
      <w:noProof/>
      <w:color w:val="0F4761" w:themeColor="accent1" w:themeShade="BF"/>
      <w:szCs w:val="28"/>
      <w:lang w:val="vi-VN"/>
    </w:rPr>
  </w:style>
  <w:style w:type="character" w:customStyle="1" w:styleId="Heading4Char">
    <w:name w:val="Heading 4 Char"/>
    <w:basedOn w:val="DefaultParagraphFont"/>
    <w:link w:val="Heading4"/>
    <w:uiPriority w:val="9"/>
    <w:semiHidden/>
    <w:rsid w:val="00864F89"/>
    <w:rPr>
      <w:rFonts w:asciiTheme="minorHAnsi" w:eastAsiaTheme="majorEastAsia" w:hAnsiTheme="minorHAnsi" w:cstheme="majorBidi"/>
      <w:i/>
      <w:iCs/>
      <w:noProof/>
      <w:color w:val="0F4761" w:themeColor="accent1" w:themeShade="BF"/>
      <w:lang w:val="vi-VN"/>
    </w:rPr>
  </w:style>
  <w:style w:type="character" w:customStyle="1" w:styleId="Heading5Char">
    <w:name w:val="Heading 5 Char"/>
    <w:basedOn w:val="DefaultParagraphFont"/>
    <w:link w:val="Heading5"/>
    <w:uiPriority w:val="9"/>
    <w:semiHidden/>
    <w:rsid w:val="00864F89"/>
    <w:rPr>
      <w:rFonts w:asciiTheme="minorHAnsi" w:eastAsiaTheme="majorEastAsia" w:hAnsiTheme="minorHAnsi" w:cstheme="majorBidi"/>
      <w:noProof/>
      <w:color w:val="0F4761" w:themeColor="accent1" w:themeShade="BF"/>
      <w:lang w:val="vi-VN"/>
    </w:rPr>
  </w:style>
  <w:style w:type="character" w:customStyle="1" w:styleId="Heading6Char">
    <w:name w:val="Heading 6 Char"/>
    <w:basedOn w:val="DefaultParagraphFont"/>
    <w:link w:val="Heading6"/>
    <w:uiPriority w:val="9"/>
    <w:semiHidden/>
    <w:rsid w:val="00864F89"/>
    <w:rPr>
      <w:rFonts w:asciiTheme="minorHAnsi" w:eastAsiaTheme="majorEastAsia" w:hAnsiTheme="minorHAnsi" w:cstheme="majorBidi"/>
      <w:i/>
      <w:iCs/>
      <w:noProof/>
      <w:color w:val="595959" w:themeColor="text1" w:themeTint="A6"/>
      <w:lang w:val="vi-VN"/>
    </w:rPr>
  </w:style>
  <w:style w:type="character" w:customStyle="1" w:styleId="Heading7Char">
    <w:name w:val="Heading 7 Char"/>
    <w:basedOn w:val="DefaultParagraphFont"/>
    <w:link w:val="Heading7"/>
    <w:uiPriority w:val="9"/>
    <w:semiHidden/>
    <w:rsid w:val="00864F89"/>
    <w:rPr>
      <w:rFonts w:asciiTheme="minorHAnsi" w:eastAsiaTheme="majorEastAsia" w:hAnsiTheme="minorHAnsi" w:cstheme="majorBidi"/>
      <w:noProof/>
      <w:color w:val="595959" w:themeColor="text1" w:themeTint="A6"/>
      <w:lang w:val="vi-VN"/>
    </w:rPr>
  </w:style>
  <w:style w:type="character" w:customStyle="1" w:styleId="Heading8Char">
    <w:name w:val="Heading 8 Char"/>
    <w:basedOn w:val="DefaultParagraphFont"/>
    <w:link w:val="Heading8"/>
    <w:uiPriority w:val="9"/>
    <w:semiHidden/>
    <w:rsid w:val="00864F89"/>
    <w:rPr>
      <w:rFonts w:asciiTheme="minorHAnsi" w:eastAsiaTheme="majorEastAsia" w:hAnsiTheme="minorHAnsi" w:cstheme="majorBidi"/>
      <w:i/>
      <w:iCs/>
      <w:noProof/>
      <w:color w:val="272727" w:themeColor="text1" w:themeTint="D8"/>
      <w:lang w:val="vi-VN"/>
    </w:rPr>
  </w:style>
  <w:style w:type="character" w:customStyle="1" w:styleId="Heading9Char">
    <w:name w:val="Heading 9 Char"/>
    <w:basedOn w:val="DefaultParagraphFont"/>
    <w:link w:val="Heading9"/>
    <w:uiPriority w:val="9"/>
    <w:semiHidden/>
    <w:rsid w:val="00864F89"/>
    <w:rPr>
      <w:rFonts w:asciiTheme="minorHAnsi" w:eastAsiaTheme="majorEastAsia" w:hAnsiTheme="minorHAnsi" w:cstheme="majorBidi"/>
      <w:noProof/>
      <w:color w:val="272727" w:themeColor="text1" w:themeTint="D8"/>
      <w:lang w:val="vi-VN"/>
    </w:rPr>
  </w:style>
  <w:style w:type="paragraph" w:styleId="Title">
    <w:name w:val="Title"/>
    <w:basedOn w:val="Normal"/>
    <w:next w:val="Normal"/>
    <w:link w:val="TitleChar"/>
    <w:uiPriority w:val="10"/>
    <w:qFormat/>
    <w:rsid w:val="00864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F89"/>
    <w:rPr>
      <w:rFonts w:asciiTheme="majorHAnsi" w:eastAsiaTheme="majorEastAsia" w:hAnsiTheme="majorHAnsi" w:cstheme="majorBidi"/>
      <w:noProof/>
      <w:spacing w:val="-10"/>
      <w:kern w:val="28"/>
      <w:sz w:val="56"/>
      <w:szCs w:val="56"/>
      <w:lang w:val="vi-VN"/>
    </w:rPr>
  </w:style>
  <w:style w:type="paragraph" w:styleId="Subtitle">
    <w:name w:val="Subtitle"/>
    <w:basedOn w:val="Normal"/>
    <w:next w:val="Normal"/>
    <w:link w:val="SubtitleChar"/>
    <w:uiPriority w:val="11"/>
    <w:qFormat/>
    <w:rsid w:val="00864F8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64F89"/>
    <w:rPr>
      <w:rFonts w:asciiTheme="minorHAnsi" w:eastAsiaTheme="majorEastAsia" w:hAnsiTheme="minorHAnsi" w:cstheme="majorBidi"/>
      <w:noProof/>
      <w:color w:val="595959" w:themeColor="text1" w:themeTint="A6"/>
      <w:spacing w:val="15"/>
      <w:szCs w:val="28"/>
      <w:lang w:val="vi-VN"/>
    </w:rPr>
  </w:style>
  <w:style w:type="paragraph" w:styleId="Quote">
    <w:name w:val="Quote"/>
    <w:basedOn w:val="Normal"/>
    <w:next w:val="Normal"/>
    <w:link w:val="QuoteChar"/>
    <w:uiPriority w:val="29"/>
    <w:qFormat/>
    <w:rsid w:val="00864F89"/>
    <w:pPr>
      <w:spacing w:before="160"/>
      <w:jc w:val="center"/>
    </w:pPr>
    <w:rPr>
      <w:i/>
      <w:iCs/>
      <w:color w:val="404040" w:themeColor="text1" w:themeTint="BF"/>
    </w:rPr>
  </w:style>
  <w:style w:type="character" w:customStyle="1" w:styleId="QuoteChar">
    <w:name w:val="Quote Char"/>
    <w:basedOn w:val="DefaultParagraphFont"/>
    <w:link w:val="Quote"/>
    <w:uiPriority w:val="29"/>
    <w:rsid w:val="00864F89"/>
    <w:rPr>
      <w:i/>
      <w:iCs/>
      <w:noProof/>
      <w:color w:val="404040" w:themeColor="text1" w:themeTint="BF"/>
      <w:lang w:val="vi-VN"/>
    </w:rPr>
  </w:style>
  <w:style w:type="paragraph" w:styleId="ListParagraph">
    <w:name w:val="List Paragraph"/>
    <w:basedOn w:val="Normal"/>
    <w:uiPriority w:val="34"/>
    <w:qFormat/>
    <w:rsid w:val="00864F89"/>
    <w:pPr>
      <w:ind w:left="720"/>
      <w:contextualSpacing/>
    </w:pPr>
  </w:style>
  <w:style w:type="character" w:styleId="IntenseEmphasis">
    <w:name w:val="Intense Emphasis"/>
    <w:basedOn w:val="DefaultParagraphFont"/>
    <w:uiPriority w:val="21"/>
    <w:qFormat/>
    <w:rsid w:val="00864F89"/>
    <w:rPr>
      <w:i/>
      <w:iCs/>
      <w:color w:val="0F4761" w:themeColor="accent1" w:themeShade="BF"/>
    </w:rPr>
  </w:style>
  <w:style w:type="paragraph" w:styleId="IntenseQuote">
    <w:name w:val="Intense Quote"/>
    <w:basedOn w:val="Normal"/>
    <w:next w:val="Normal"/>
    <w:link w:val="IntenseQuoteChar"/>
    <w:uiPriority w:val="30"/>
    <w:qFormat/>
    <w:rsid w:val="00864F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4F89"/>
    <w:rPr>
      <w:i/>
      <w:iCs/>
      <w:noProof/>
      <w:color w:val="0F4761" w:themeColor="accent1" w:themeShade="BF"/>
      <w:lang w:val="vi-VN"/>
    </w:rPr>
  </w:style>
  <w:style w:type="character" w:styleId="IntenseReference">
    <w:name w:val="Intense Reference"/>
    <w:basedOn w:val="DefaultParagraphFont"/>
    <w:uiPriority w:val="32"/>
    <w:qFormat/>
    <w:rsid w:val="00864F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Bông Vũ Thị Thuỳ</dc:creator>
  <cp:keywords/>
  <dc:description/>
  <cp:lastModifiedBy>BX</cp:lastModifiedBy>
  <cp:revision>2</cp:revision>
  <dcterms:created xsi:type="dcterms:W3CDTF">2026-06-01T09:04:00Z</dcterms:created>
  <dcterms:modified xsi:type="dcterms:W3CDTF">2026-06-01T09:16:00Z</dcterms:modified>
</cp:coreProperties>
</file>